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2DE" w:rsidRPr="00404A8C" w:rsidRDefault="007B12DE" w:rsidP="007B12D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954904"/>
      <w:r w:rsidRPr="00404A8C">
        <w:rPr>
          <w:rFonts w:ascii="Times New Roman" w:hAnsi="Times New Roman"/>
          <w:sz w:val="28"/>
          <w:lang w:val="ru-RU"/>
        </w:rPr>
        <w:t>‌</w:t>
      </w:r>
      <w:r w:rsidR="00404A8C" w:rsidRPr="00404A8C">
        <w:rPr>
          <w:rFonts w:ascii="Times New Roman" w:hAnsi="Times New Roman"/>
          <w:b/>
          <w:sz w:val="28"/>
          <w:lang w:val="ru-RU"/>
        </w:rPr>
        <w:t xml:space="preserve"> Приложение №15</w:t>
      </w:r>
    </w:p>
    <w:p w:rsidR="007B12DE" w:rsidRPr="00404A8C" w:rsidRDefault="007B12DE" w:rsidP="007B12D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04A8C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7B12DE" w:rsidRPr="00404A8C" w:rsidRDefault="007B12DE" w:rsidP="007B12D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04A8C"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7B12DE" w:rsidRPr="00404A8C" w:rsidRDefault="007B12DE" w:rsidP="007B12D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04A8C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7B12DE" w:rsidRPr="00404A8C" w:rsidRDefault="007B12DE" w:rsidP="007B12DE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04A8C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/>
        <w:ind w:left="120"/>
        <w:rPr>
          <w:lang w:val="ru-RU"/>
        </w:rPr>
      </w:pPr>
    </w:p>
    <w:p w:rsidR="007B12DE" w:rsidRPr="00404A8C" w:rsidRDefault="007B12DE" w:rsidP="007B12DE">
      <w:pPr>
        <w:spacing w:after="0" w:line="408" w:lineRule="auto"/>
        <w:ind w:left="120"/>
        <w:jc w:val="center"/>
        <w:rPr>
          <w:lang w:val="ru-RU"/>
        </w:rPr>
      </w:pPr>
      <w:r w:rsidRPr="00404A8C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7B12DE" w:rsidRPr="00404A8C" w:rsidRDefault="007B12DE" w:rsidP="007B12DE">
      <w:pPr>
        <w:spacing w:after="0" w:line="408" w:lineRule="auto"/>
        <w:ind w:left="120"/>
        <w:jc w:val="center"/>
        <w:rPr>
          <w:lang w:val="ru-RU"/>
        </w:rPr>
      </w:pPr>
      <w:r w:rsidRPr="00404A8C">
        <w:rPr>
          <w:rFonts w:ascii="Times New Roman" w:hAnsi="Times New Roman"/>
          <w:sz w:val="28"/>
          <w:lang w:val="ru-RU"/>
        </w:rPr>
        <w:t>(</w:t>
      </w:r>
      <w:r w:rsidRPr="00404A8C">
        <w:rPr>
          <w:rFonts w:ascii="Times New Roman" w:hAnsi="Times New Roman"/>
          <w:sz w:val="28"/>
        </w:rPr>
        <w:t>ID</w:t>
      </w:r>
      <w:r w:rsidRPr="00404A8C">
        <w:rPr>
          <w:rFonts w:ascii="Times New Roman" w:hAnsi="Times New Roman"/>
          <w:sz w:val="28"/>
          <w:lang w:val="ru-RU"/>
        </w:rPr>
        <w:t xml:space="preserve"> 7003</w:t>
      </w:r>
      <w:r w:rsidR="00404A8C" w:rsidRPr="00404A8C">
        <w:rPr>
          <w:rFonts w:ascii="Times New Roman" w:hAnsi="Times New Roman"/>
          <w:sz w:val="28"/>
          <w:lang w:val="ru-RU"/>
        </w:rPr>
        <w:t>977</w:t>
      </w:r>
      <w:r w:rsidRPr="00404A8C">
        <w:rPr>
          <w:rFonts w:ascii="Times New Roman" w:hAnsi="Times New Roman"/>
          <w:sz w:val="28"/>
          <w:lang w:val="ru-RU"/>
        </w:rPr>
        <w:t>)</w:t>
      </w:r>
    </w:p>
    <w:p w:rsidR="007B12DE" w:rsidRPr="00F01026" w:rsidRDefault="007B12DE" w:rsidP="007B12DE">
      <w:pPr>
        <w:spacing w:after="0"/>
        <w:ind w:left="120"/>
        <w:jc w:val="center"/>
        <w:rPr>
          <w:lang w:val="ru-RU"/>
        </w:rPr>
      </w:pPr>
    </w:p>
    <w:p w:rsidR="007B12DE" w:rsidRPr="00F01026" w:rsidRDefault="007B12DE" w:rsidP="007B12DE">
      <w:pPr>
        <w:spacing w:after="0" w:line="408" w:lineRule="auto"/>
        <w:ind w:left="120"/>
        <w:jc w:val="center"/>
        <w:rPr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учебного </w:t>
      </w:r>
      <w:r w:rsidR="00AF1E5F">
        <w:rPr>
          <w:rFonts w:ascii="Times New Roman" w:hAnsi="Times New Roman"/>
          <w:b/>
          <w:sz w:val="28"/>
          <w:lang w:val="ru-RU"/>
        </w:rPr>
        <w:t>предмета</w:t>
      </w:r>
      <w:r w:rsidRPr="00F01026">
        <w:rPr>
          <w:rFonts w:ascii="Times New Roman" w:hAnsi="Times New Roman"/>
          <w:b/>
          <w:sz w:val="28"/>
          <w:lang w:val="ru-RU"/>
        </w:rPr>
        <w:t xml:space="preserve"> «</w:t>
      </w:r>
      <w:r w:rsidR="00573CD9">
        <w:rPr>
          <w:rFonts w:ascii="Times New Roman" w:hAnsi="Times New Roman"/>
          <w:b/>
          <w:sz w:val="28"/>
          <w:lang w:val="ru-RU"/>
        </w:rPr>
        <w:t>Изобразительное искусство</w:t>
      </w:r>
      <w:r w:rsidRPr="00F01026">
        <w:rPr>
          <w:rFonts w:ascii="Times New Roman" w:hAnsi="Times New Roman"/>
          <w:b/>
          <w:sz w:val="28"/>
          <w:lang w:val="ru-RU"/>
        </w:rPr>
        <w:t>»</w:t>
      </w:r>
    </w:p>
    <w:p w:rsidR="007B12DE" w:rsidRPr="00EE0468" w:rsidRDefault="007B12DE" w:rsidP="007B12DE">
      <w:pPr>
        <w:spacing w:after="0" w:line="408" w:lineRule="auto"/>
        <w:ind w:left="120"/>
        <w:jc w:val="center"/>
        <w:rPr>
          <w:lang w:val="ru-RU"/>
        </w:rPr>
      </w:pPr>
      <w:r w:rsidRPr="00EE046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73CD9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>-9 класс</w:t>
      </w:r>
      <w:r w:rsidRPr="00EE04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jc w:val="center"/>
        <w:rPr>
          <w:lang w:val="ru-RU"/>
        </w:rPr>
      </w:pPr>
    </w:p>
    <w:p w:rsidR="00461BE0" w:rsidRPr="007B12DE" w:rsidRDefault="00461BE0">
      <w:pPr>
        <w:spacing w:after="0"/>
        <w:ind w:left="120"/>
        <w:rPr>
          <w:lang w:val="ru-RU"/>
        </w:rPr>
      </w:pPr>
    </w:p>
    <w:p w:rsidR="00461BE0" w:rsidRPr="007B12DE" w:rsidRDefault="00461BE0">
      <w:pPr>
        <w:rPr>
          <w:lang w:val="ru-RU"/>
        </w:rPr>
        <w:sectPr w:rsidR="00461BE0" w:rsidRPr="007B12DE">
          <w:pgSz w:w="11906" w:h="16383"/>
          <w:pgMar w:top="1134" w:right="850" w:bottom="1134" w:left="1701" w:header="720" w:footer="720" w:gutter="0"/>
          <w:cols w:space="720"/>
        </w:sectPr>
      </w:pPr>
    </w:p>
    <w:p w:rsidR="00461BE0" w:rsidRPr="007B12DE" w:rsidRDefault="005F3B24">
      <w:pPr>
        <w:spacing w:after="0" w:line="264" w:lineRule="auto"/>
        <w:ind w:left="120"/>
        <w:jc w:val="both"/>
        <w:rPr>
          <w:lang w:val="ru-RU"/>
        </w:rPr>
      </w:pPr>
      <w:bookmarkStart w:id="1" w:name="block-53954905"/>
      <w:bookmarkEnd w:id="0"/>
      <w:r w:rsidRPr="007B1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B12DE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7B12D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461BE0">
      <w:pPr>
        <w:rPr>
          <w:lang w:val="ru-RU"/>
        </w:rPr>
        <w:sectPr w:rsidR="00461BE0" w:rsidRPr="007B12DE">
          <w:pgSz w:w="11906" w:h="16383"/>
          <w:pgMar w:top="1134" w:right="850" w:bottom="1134" w:left="1701" w:header="720" w:footer="720" w:gutter="0"/>
          <w:cols w:space="720"/>
        </w:sectPr>
      </w:pP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  <w:bookmarkStart w:id="3" w:name="block-53954907"/>
      <w:bookmarkEnd w:id="1"/>
    </w:p>
    <w:p w:rsidR="00461BE0" w:rsidRPr="007B12DE" w:rsidRDefault="005F3B24">
      <w:pPr>
        <w:spacing w:after="0" w:line="264" w:lineRule="auto"/>
        <w:ind w:left="12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left="12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61BE0" w:rsidRPr="007B12DE" w:rsidRDefault="00461BE0">
      <w:pPr>
        <w:spacing w:after="0"/>
        <w:ind w:left="120"/>
        <w:rPr>
          <w:lang w:val="ru-RU"/>
        </w:rPr>
      </w:pPr>
    </w:p>
    <w:p w:rsidR="00461BE0" w:rsidRPr="007B12DE" w:rsidRDefault="00461BE0">
      <w:pPr>
        <w:spacing w:after="0"/>
        <w:ind w:left="120"/>
        <w:rPr>
          <w:lang w:val="ru-RU"/>
        </w:rPr>
      </w:pPr>
    </w:p>
    <w:p w:rsidR="00461BE0" w:rsidRPr="007B12DE" w:rsidRDefault="005F3B24">
      <w:pPr>
        <w:spacing w:after="0" w:line="264" w:lineRule="auto"/>
        <w:ind w:left="12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left="12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61BE0" w:rsidRPr="007B12DE" w:rsidRDefault="00461BE0">
      <w:pPr>
        <w:spacing w:after="0"/>
        <w:ind w:left="120"/>
        <w:rPr>
          <w:lang w:val="ru-RU"/>
        </w:rPr>
      </w:pPr>
    </w:p>
    <w:p w:rsidR="00461BE0" w:rsidRPr="007B12DE" w:rsidRDefault="005F3B24">
      <w:pPr>
        <w:spacing w:after="0" w:line="264" w:lineRule="auto"/>
        <w:ind w:left="12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B12D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B12DE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B12DE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461BE0" w:rsidRPr="007B12DE" w:rsidRDefault="00461BE0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461BE0" w:rsidRPr="007B12DE" w:rsidRDefault="005F3B24">
      <w:pPr>
        <w:spacing w:after="0"/>
        <w:ind w:left="120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61BE0" w:rsidRPr="007B12DE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7B12DE" w:rsidRDefault="005F3B24">
      <w:pPr>
        <w:spacing w:after="0" w:line="264" w:lineRule="auto"/>
        <w:ind w:left="12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B12DE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461BE0" w:rsidRPr="007B12DE" w:rsidRDefault="00461BE0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461BE0" w:rsidRPr="007B12DE" w:rsidRDefault="005F3B24">
      <w:pPr>
        <w:spacing w:after="0" w:line="264" w:lineRule="auto"/>
        <w:ind w:left="120"/>
        <w:jc w:val="both"/>
        <w:rPr>
          <w:lang w:val="ru-RU"/>
        </w:rPr>
      </w:pPr>
      <w:r w:rsidRPr="007B12DE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461BE0" w:rsidRPr="007B12DE" w:rsidRDefault="005F3B24">
      <w:pPr>
        <w:spacing w:after="0" w:line="264" w:lineRule="auto"/>
        <w:ind w:firstLine="600"/>
        <w:jc w:val="both"/>
        <w:rPr>
          <w:lang w:val="ru-RU"/>
        </w:rPr>
      </w:pPr>
      <w:r w:rsidRPr="007B12DE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461BE0" w:rsidRPr="007B12DE" w:rsidRDefault="00461BE0">
      <w:pPr>
        <w:rPr>
          <w:lang w:val="ru-RU"/>
        </w:rPr>
        <w:sectPr w:rsidR="00461BE0" w:rsidRPr="007B12DE">
          <w:pgSz w:w="11906" w:h="16383"/>
          <w:pgMar w:top="1134" w:right="850" w:bottom="1134" w:left="1701" w:header="720" w:footer="720" w:gutter="0"/>
          <w:cols w:space="720"/>
        </w:sectPr>
      </w:pP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bookmarkStart w:id="6" w:name="block-53954908"/>
      <w:bookmarkEnd w:id="3"/>
      <w:r w:rsidRPr="00573C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461BE0" w:rsidRPr="00573CD9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61BE0" w:rsidRPr="00573CD9" w:rsidRDefault="00461BE0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461BE0" w:rsidRPr="00573CD9" w:rsidRDefault="005F3B24">
      <w:pPr>
        <w:spacing w:after="0"/>
        <w:ind w:left="120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BE0" w:rsidRPr="00573CD9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461BE0" w:rsidRPr="00573CD9" w:rsidRDefault="005F3B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461BE0" w:rsidRDefault="005F3B2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461BE0" w:rsidRPr="00573CD9" w:rsidRDefault="005F3B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461BE0" w:rsidRDefault="005F3B2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461BE0" w:rsidRPr="00573CD9" w:rsidRDefault="005F3B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461BE0" w:rsidRDefault="005F3B2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461BE0" w:rsidRPr="00573CD9" w:rsidRDefault="005F3B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461BE0" w:rsidRPr="00573CD9" w:rsidRDefault="005F3B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461BE0" w:rsidRPr="00573CD9" w:rsidRDefault="005F3B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461BE0" w:rsidRPr="00573CD9" w:rsidRDefault="005F3B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61BE0" w:rsidRPr="00573CD9" w:rsidRDefault="005F3B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61BE0" w:rsidRPr="00573CD9" w:rsidRDefault="005F3B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461BE0" w:rsidRPr="00573CD9" w:rsidRDefault="005F3B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461BE0" w:rsidRPr="00573CD9" w:rsidRDefault="005F3B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461BE0" w:rsidRPr="00573CD9" w:rsidRDefault="005F3B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61BE0" w:rsidRDefault="005F3B2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461BE0" w:rsidRPr="00573CD9" w:rsidRDefault="005F3B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461BE0" w:rsidRPr="00573CD9" w:rsidRDefault="005F3B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61BE0" w:rsidRPr="00573CD9" w:rsidRDefault="005F3B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61BE0" w:rsidRPr="00573CD9" w:rsidRDefault="00461BE0">
      <w:pPr>
        <w:spacing w:after="0"/>
        <w:ind w:left="120"/>
        <w:rPr>
          <w:lang w:val="ru-RU"/>
        </w:rPr>
      </w:pPr>
    </w:p>
    <w:p w:rsidR="00461BE0" w:rsidRPr="00573CD9" w:rsidRDefault="005F3B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61BE0" w:rsidRPr="00573CD9" w:rsidRDefault="005F3B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461BE0" w:rsidRPr="00573CD9" w:rsidRDefault="005F3B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461BE0" w:rsidRPr="00573CD9" w:rsidRDefault="005F3B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461BE0" w:rsidRPr="00573CD9" w:rsidRDefault="005F3B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61BE0" w:rsidRPr="00573CD9" w:rsidRDefault="00461BE0">
      <w:pPr>
        <w:spacing w:after="0"/>
        <w:ind w:left="120"/>
        <w:rPr>
          <w:lang w:val="ru-RU"/>
        </w:rPr>
      </w:pP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461BE0" w:rsidRPr="00573CD9" w:rsidRDefault="005F3B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461BE0" w:rsidRPr="00573CD9" w:rsidRDefault="005F3B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461BE0" w:rsidRPr="00573CD9" w:rsidRDefault="005F3B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461BE0" w:rsidRPr="00573CD9" w:rsidRDefault="005F3B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61BE0" w:rsidRPr="00573CD9" w:rsidRDefault="005F3B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461BE0" w:rsidRPr="00573CD9" w:rsidRDefault="005F3B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461BE0" w:rsidRPr="00573CD9" w:rsidRDefault="005F3B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461BE0" w:rsidRPr="00573CD9" w:rsidRDefault="005F3B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461BE0" w:rsidRPr="00573CD9" w:rsidRDefault="005F3B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61BE0" w:rsidRPr="00573CD9" w:rsidRDefault="005F3B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461BE0" w:rsidRPr="00573CD9" w:rsidRDefault="00461BE0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461BE0" w:rsidRPr="00573CD9" w:rsidRDefault="00461BE0">
      <w:pPr>
        <w:spacing w:after="0"/>
        <w:ind w:left="120"/>
        <w:rPr>
          <w:lang w:val="ru-RU"/>
        </w:rPr>
      </w:pPr>
    </w:p>
    <w:p w:rsidR="00461BE0" w:rsidRPr="00573CD9" w:rsidRDefault="005F3B24">
      <w:pPr>
        <w:spacing w:after="0"/>
        <w:ind w:left="120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1BE0" w:rsidRPr="00573CD9" w:rsidRDefault="00461BE0">
      <w:pPr>
        <w:spacing w:after="0"/>
        <w:ind w:left="120"/>
        <w:rPr>
          <w:lang w:val="ru-RU"/>
        </w:rPr>
      </w:pP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461BE0" w:rsidRPr="00573CD9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461BE0" w:rsidRPr="00573CD9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461BE0" w:rsidRPr="00573CD9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573CD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573C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461BE0" w:rsidRPr="00573CD9" w:rsidRDefault="005F3B24">
      <w:pPr>
        <w:spacing w:after="0" w:line="264" w:lineRule="auto"/>
        <w:ind w:left="120"/>
        <w:jc w:val="both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461BE0" w:rsidRPr="00573CD9" w:rsidRDefault="005F3B24">
      <w:pPr>
        <w:spacing w:after="0" w:line="264" w:lineRule="auto"/>
        <w:ind w:firstLine="600"/>
        <w:jc w:val="both"/>
        <w:rPr>
          <w:lang w:val="ru-RU"/>
        </w:rPr>
      </w:pPr>
      <w:r w:rsidRPr="00573CD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461BE0" w:rsidRPr="00573CD9" w:rsidRDefault="00461BE0">
      <w:pPr>
        <w:spacing w:after="0" w:line="264" w:lineRule="auto"/>
        <w:ind w:left="120"/>
        <w:jc w:val="both"/>
        <w:rPr>
          <w:lang w:val="ru-RU"/>
        </w:rPr>
      </w:pPr>
    </w:p>
    <w:p w:rsidR="00461BE0" w:rsidRPr="00573CD9" w:rsidRDefault="00461BE0">
      <w:pPr>
        <w:rPr>
          <w:lang w:val="ru-RU"/>
        </w:rPr>
        <w:sectPr w:rsidR="00461BE0" w:rsidRPr="00573CD9">
          <w:pgSz w:w="11906" w:h="16383"/>
          <w:pgMar w:top="1134" w:right="850" w:bottom="1134" w:left="1701" w:header="720" w:footer="720" w:gutter="0"/>
          <w:cols w:space="720"/>
        </w:sectPr>
      </w:pPr>
    </w:p>
    <w:p w:rsidR="00461BE0" w:rsidRPr="00573CD9" w:rsidRDefault="005F3B24">
      <w:pPr>
        <w:spacing w:after="0"/>
        <w:ind w:left="120"/>
        <w:rPr>
          <w:lang w:val="ru-RU"/>
        </w:rPr>
      </w:pPr>
      <w:bookmarkStart w:id="9" w:name="block-53954902"/>
      <w:bookmarkEnd w:id="6"/>
      <w:r w:rsidRPr="00573C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61BE0" w:rsidRPr="00573CD9" w:rsidRDefault="005F3B24">
      <w:pPr>
        <w:spacing w:after="0"/>
        <w:ind w:left="120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61BE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</w:tr>
      <w:tr w:rsidR="00461B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1BE0" w:rsidRDefault="00461BE0"/>
        </w:tc>
      </w:tr>
    </w:tbl>
    <w:p w:rsidR="00461BE0" w:rsidRDefault="00461BE0">
      <w:pPr>
        <w:sectPr w:rsidR="00461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BE0" w:rsidRPr="00573CD9" w:rsidRDefault="005F3B24">
      <w:pPr>
        <w:spacing w:after="0"/>
        <w:ind w:left="120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461BE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/>
        </w:tc>
      </w:tr>
    </w:tbl>
    <w:p w:rsidR="00461BE0" w:rsidRDefault="00461BE0">
      <w:pPr>
        <w:sectPr w:rsidR="00461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BE0" w:rsidRPr="00573CD9" w:rsidRDefault="005F3B24">
      <w:pPr>
        <w:spacing w:after="0"/>
        <w:ind w:left="120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461BE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61BE0" w:rsidRDefault="00461BE0"/>
        </w:tc>
      </w:tr>
    </w:tbl>
    <w:p w:rsidR="00461BE0" w:rsidRDefault="00461BE0">
      <w:pPr>
        <w:sectPr w:rsidR="00461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BE0" w:rsidRDefault="00461BE0">
      <w:pPr>
        <w:sectPr w:rsidR="00461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BE0" w:rsidRDefault="005F3B24">
      <w:pPr>
        <w:spacing w:after="0"/>
        <w:ind w:left="120"/>
      </w:pPr>
      <w:bookmarkStart w:id="10" w:name="block-5395490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1BE0" w:rsidRDefault="005F3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461BE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Зарисовки традиционных знаков и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украшений деревянного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традиционного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Эскиз народного праздничного </w:t>
            </w: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костюма северных или южных районов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Жостово: роспись по металлу. Приемы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</w:t>
            </w: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Мезенская роспись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украшения. Социальная роль декоративного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r>
              <w:rPr>
                <w:rFonts w:ascii="Times New Roman" w:hAnsi="Times New Roman"/>
                <w:color w:val="000000"/>
                <w:sz w:val="24"/>
              </w:rPr>
              <w:t>Символический знак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Default="00461BE0"/>
        </w:tc>
      </w:tr>
    </w:tbl>
    <w:p w:rsidR="00461BE0" w:rsidRDefault="00461BE0">
      <w:pPr>
        <w:sectPr w:rsidR="00461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BE0" w:rsidRDefault="005F3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4434"/>
        <w:gridCol w:w="1282"/>
        <w:gridCol w:w="1841"/>
        <w:gridCol w:w="1910"/>
        <w:gridCol w:w="1347"/>
        <w:gridCol w:w="2221"/>
      </w:tblGrid>
      <w:tr w:rsidR="00461BE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в изображении натюрморта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Композиционный творческий натюрморт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Виды портрета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Графические сатирические рисунки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r>
              <w:rPr>
                <w:rFonts w:ascii="Times New Roman" w:hAnsi="Times New Roman"/>
                <w:color w:val="000000"/>
                <w:sz w:val="24"/>
              </w:rPr>
              <w:t>Романтический пейзаж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</w:t>
            </w: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Становление образа 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Великие русские пейзажисты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Икона. Великие русские иконописцы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Default="00461BE0"/>
        </w:tc>
      </w:tr>
    </w:tbl>
    <w:p w:rsidR="00461BE0" w:rsidRDefault="00461BE0">
      <w:pPr>
        <w:sectPr w:rsidR="00461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BE0" w:rsidRDefault="005F3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4527"/>
        <w:gridCol w:w="1247"/>
        <w:gridCol w:w="1841"/>
        <w:gridCol w:w="1910"/>
        <w:gridCol w:w="1347"/>
        <w:gridCol w:w="2221"/>
      </w:tblGrid>
      <w:tr w:rsidR="00461BE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BE0" w:rsidRDefault="00461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BE0" w:rsidRDefault="00461BE0"/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r>
              <w:rPr>
                <w:rFonts w:ascii="Times New Roman" w:hAnsi="Times New Roman"/>
                <w:color w:val="000000"/>
                <w:sz w:val="24"/>
              </w:rPr>
              <w:t>Шрифтовая композиция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плаката. Изображение и </w:t>
            </w: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модуля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Город, микрорайон, улица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Архитектурное проектирование будущего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жилища современного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и форма в костюме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r>
              <w:rPr>
                <w:rFonts w:ascii="Times New Roman" w:hAnsi="Times New Roman"/>
                <w:color w:val="000000"/>
                <w:sz w:val="24"/>
              </w:rPr>
              <w:t>Визажистика и искусство грима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1BE0" w:rsidRDefault="00461BE0">
            <w:pPr>
              <w:spacing w:after="0"/>
              <w:ind w:left="135"/>
            </w:pPr>
          </w:p>
        </w:tc>
      </w:tr>
      <w:tr w:rsidR="00461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Pr="00573CD9" w:rsidRDefault="005F3B24">
            <w:pPr>
              <w:spacing w:after="0"/>
              <w:ind w:left="135"/>
              <w:rPr>
                <w:lang w:val="ru-RU"/>
              </w:rPr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 w:rsidRPr="0057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1BE0" w:rsidRDefault="005F3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BE0" w:rsidRDefault="00461BE0"/>
        </w:tc>
      </w:tr>
    </w:tbl>
    <w:p w:rsidR="00461BE0" w:rsidRDefault="00461BE0">
      <w:pPr>
        <w:sectPr w:rsidR="00461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BE0" w:rsidRDefault="00461BE0">
      <w:pPr>
        <w:sectPr w:rsidR="00461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BE0" w:rsidRDefault="005F3B24">
      <w:pPr>
        <w:spacing w:after="0"/>
        <w:ind w:left="120"/>
      </w:pPr>
      <w:bookmarkStart w:id="11" w:name="block-5395490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1BE0" w:rsidRDefault="005F3B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1BE0" w:rsidRDefault="00461BE0">
      <w:pPr>
        <w:spacing w:after="0" w:line="480" w:lineRule="auto"/>
        <w:ind w:left="120"/>
      </w:pPr>
    </w:p>
    <w:p w:rsidR="00461BE0" w:rsidRDefault="00461BE0">
      <w:pPr>
        <w:spacing w:after="0" w:line="480" w:lineRule="auto"/>
        <w:ind w:left="120"/>
      </w:pPr>
    </w:p>
    <w:p w:rsidR="00461BE0" w:rsidRDefault="00461BE0">
      <w:pPr>
        <w:spacing w:after="0"/>
        <w:ind w:left="120"/>
      </w:pPr>
    </w:p>
    <w:p w:rsidR="00461BE0" w:rsidRDefault="005F3B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61BE0" w:rsidRDefault="00461BE0">
      <w:pPr>
        <w:spacing w:after="0" w:line="480" w:lineRule="auto"/>
        <w:ind w:left="120"/>
      </w:pPr>
    </w:p>
    <w:p w:rsidR="00461BE0" w:rsidRDefault="00461BE0">
      <w:pPr>
        <w:spacing w:after="0"/>
        <w:ind w:left="120"/>
      </w:pPr>
    </w:p>
    <w:p w:rsidR="00461BE0" w:rsidRPr="00573CD9" w:rsidRDefault="005F3B24">
      <w:pPr>
        <w:spacing w:after="0" w:line="480" w:lineRule="auto"/>
        <w:ind w:left="120"/>
        <w:rPr>
          <w:lang w:val="ru-RU"/>
        </w:rPr>
      </w:pPr>
      <w:r w:rsidRPr="00573C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1BE0" w:rsidRPr="00573CD9" w:rsidRDefault="00461BE0">
      <w:pPr>
        <w:spacing w:after="0" w:line="480" w:lineRule="auto"/>
        <w:ind w:left="120"/>
        <w:rPr>
          <w:lang w:val="ru-RU"/>
        </w:rPr>
      </w:pPr>
    </w:p>
    <w:p w:rsidR="00461BE0" w:rsidRPr="00573CD9" w:rsidRDefault="00461BE0">
      <w:pPr>
        <w:rPr>
          <w:lang w:val="ru-RU"/>
        </w:rPr>
        <w:sectPr w:rsidR="00461BE0" w:rsidRPr="00573CD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F3B24" w:rsidRPr="00573CD9" w:rsidRDefault="005F3B24">
      <w:pPr>
        <w:rPr>
          <w:lang w:val="ru-RU"/>
        </w:rPr>
      </w:pPr>
    </w:p>
    <w:sectPr w:rsidR="005F3B24" w:rsidRPr="00573CD9" w:rsidSect="00461B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C530A"/>
    <w:multiLevelType w:val="multilevel"/>
    <w:tmpl w:val="F702B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AB02B2"/>
    <w:multiLevelType w:val="multilevel"/>
    <w:tmpl w:val="07940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A13491"/>
    <w:multiLevelType w:val="multilevel"/>
    <w:tmpl w:val="AFF60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F25CA0"/>
    <w:multiLevelType w:val="multilevel"/>
    <w:tmpl w:val="614AC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464164"/>
    <w:multiLevelType w:val="multilevel"/>
    <w:tmpl w:val="D9A07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433EAF"/>
    <w:multiLevelType w:val="multilevel"/>
    <w:tmpl w:val="F12A6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AF42BF"/>
    <w:multiLevelType w:val="multilevel"/>
    <w:tmpl w:val="91362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61BE0"/>
    <w:rsid w:val="00404A8C"/>
    <w:rsid w:val="00461BE0"/>
    <w:rsid w:val="00573CD9"/>
    <w:rsid w:val="005F3B24"/>
    <w:rsid w:val="007B12DE"/>
    <w:rsid w:val="009A4175"/>
    <w:rsid w:val="00AF1E5F"/>
    <w:rsid w:val="00D8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1B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1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13024</Words>
  <Characters>74242</Characters>
  <Application>Microsoft Office Word</Application>
  <DocSecurity>0</DocSecurity>
  <Lines>618</Lines>
  <Paragraphs>174</Paragraphs>
  <ScaleCrop>false</ScaleCrop>
  <Company/>
  <LinksUpToDate>false</LinksUpToDate>
  <CharactersWithSpaces>87092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5</cp:revision>
  <dcterms:created xsi:type="dcterms:W3CDTF">2025-11-03T13:32:00Z</dcterms:created>
  <dcterms:modified xsi:type="dcterms:W3CDTF">2025-11-10T11:27:00Z</dcterms:modified>
</cp:coreProperties>
</file>